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EE" w:rsidRPr="006919E0" w:rsidRDefault="000C22EE" w:rsidP="000C22EE">
      <w:pPr>
        <w:shd w:val="clear" w:color="auto" w:fill="FFFFFF"/>
        <w:spacing w:before="480" w:after="150" w:line="240" w:lineRule="auto"/>
        <w:jc w:val="center"/>
        <w:outlineLvl w:val="4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919E0">
        <w:rPr>
          <w:rFonts w:ascii="Calibri" w:eastAsia="Times New Roman" w:hAnsi="Calibri" w:cs="Times New Roman"/>
          <w:b/>
          <w:color w:val="000000" w:themeColor="text1"/>
          <w:lang w:eastAsia="pl-PL"/>
        </w:rPr>
        <w:t>KLAUZULA INFORMACYJNA</w:t>
      </w:r>
    </w:p>
    <w:p w:rsidR="000C22EE" w:rsidRPr="000C22EE" w:rsidRDefault="000C22EE" w:rsidP="000C22EE">
      <w:p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919E0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art. 12 i 13 rozporządzenia Parlamentu Europejskiego i Rady (UE) 2016/679 z dnia 27 kwietnia 2016 r. w sprawie ochrony osób fizycznych w związku z przetwarzaniem danych osobowych i w </w:t>
      </w:r>
      <w:r w:rsidRPr="000C22EE">
        <w:rPr>
          <w:rFonts w:ascii="Calibri" w:eastAsia="Times New Roman" w:hAnsi="Calibri" w:cs="Times New Roman"/>
          <w:color w:val="000000" w:themeColor="text1"/>
          <w:lang w:eastAsia="pl-PL"/>
        </w:rPr>
        <w:t>sprawie swobodnego przepływu takich danych oraz uchylenia dyrektywy 95/46/WE (ogólne rozporządzenie o ochronie danych osobowych) w związku z prowadzeniem procesu rekrutacji do pracy w KINNA PRODUCTION SP. Z O.O. SP. KOMANDYTOWA informujemy, że: </w:t>
      </w:r>
    </w:p>
    <w:p w:rsidR="000C22EE" w:rsidRPr="000C22EE" w:rsidRDefault="000C22EE" w:rsidP="000C22EE">
      <w:pPr>
        <w:pStyle w:val="Bezodstpw"/>
        <w:numPr>
          <w:ilvl w:val="0"/>
          <w:numId w:val="1"/>
        </w:numPr>
        <w:shd w:val="clear" w:color="auto" w:fill="FFFFFF"/>
        <w:spacing w:before="480" w:after="150"/>
        <w:jc w:val="both"/>
        <w:outlineLvl w:val="4"/>
        <w:rPr>
          <w:rFonts w:eastAsia="Times New Roman" w:cs="Tahoma"/>
          <w:color w:val="000000" w:themeColor="text1"/>
          <w:lang w:eastAsia="pl-PL"/>
        </w:rPr>
      </w:pPr>
      <w:r w:rsidRPr="000C22EE">
        <w:rPr>
          <w:rFonts w:eastAsia="Times New Roman" w:cs="Tahoma"/>
          <w:color w:val="000000" w:themeColor="text1"/>
          <w:lang w:eastAsia="pl-PL"/>
        </w:rPr>
        <w:t xml:space="preserve">Administratorem danych osobowych kandydatów do pracy jest </w:t>
      </w:r>
      <w:r w:rsidRPr="000C22EE">
        <w:rPr>
          <w:rFonts w:eastAsia="Times New Roman"/>
          <w:color w:val="000000" w:themeColor="text1"/>
          <w:lang w:eastAsia="pl-PL"/>
        </w:rPr>
        <w:t>KINNA PRODUCTION SP. Z O.O. SP. KOMANDYTOWA</w:t>
      </w:r>
      <w:r w:rsidRPr="000C22EE">
        <w:rPr>
          <w:rFonts w:eastAsia="Times New Roman" w:cs="Tahoma"/>
          <w:color w:val="000000" w:themeColor="text1"/>
          <w:lang w:eastAsia="pl-PL"/>
        </w:rPr>
        <w:t xml:space="preserve">, </w:t>
      </w:r>
      <w:r w:rsidRPr="000C22EE">
        <w:rPr>
          <w:rFonts w:cs="Arial"/>
        </w:rPr>
        <w:t xml:space="preserve">z siedzibą w Nowe przy ul. Nowy Świat 39, wpisana do Krajowego Rejestru Sądowego pod numerem 0000344079, </w:t>
      </w:r>
      <w:r>
        <w:rPr>
          <w:rFonts w:cs="Arial"/>
        </w:rPr>
        <w:t>reprezentowana</w:t>
      </w:r>
      <w:r w:rsidRPr="000C22EE">
        <w:rPr>
          <w:rFonts w:cs="Arial"/>
        </w:rPr>
        <w:t xml:space="preserve"> przez: Prezesa Zarządu – Wiesława Bluma</w:t>
      </w:r>
      <w:r w:rsidR="005C32BE">
        <w:rPr>
          <w:rFonts w:eastAsia="Times New Roman" w:cs="Tahoma"/>
          <w:color w:val="000000" w:themeColor="text1"/>
          <w:lang w:eastAsia="pl-PL"/>
        </w:rPr>
        <w:t xml:space="preserve"> e-mail rodo@kinna</w:t>
      </w:r>
      <w:bookmarkStart w:id="0" w:name="_GoBack"/>
      <w:bookmarkEnd w:id="0"/>
      <w:r w:rsidR="005C32BE">
        <w:rPr>
          <w:rFonts w:eastAsia="Times New Roman" w:cs="Tahoma"/>
          <w:color w:val="000000" w:themeColor="text1"/>
          <w:lang w:eastAsia="pl-PL"/>
        </w:rPr>
        <w:t>.pl</w:t>
      </w:r>
      <w:r w:rsidRPr="000C22EE">
        <w:rPr>
          <w:rFonts w:eastAsia="Times New Roman" w:cs="Tahoma"/>
          <w:color w:val="000000" w:themeColor="text1"/>
          <w:lang w:eastAsia="pl-PL"/>
        </w:rPr>
        <w:t xml:space="preserve">, </w:t>
      </w:r>
      <w:proofErr w:type="spellStart"/>
      <w:r w:rsidRPr="000C22EE">
        <w:rPr>
          <w:rFonts w:eastAsia="Times New Roman" w:cs="Tahoma"/>
          <w:color w:val="000000" w:themeColor="text1"/>
          <w:lang w:eastAsia="pl-PL"/>
        </w:rPr>
        <w:t>tel</w:t>
      </w:r>
      <w:proofErr w:type="spellEnd"/>
      <w:r w:rsidRPr="000C22EE">
        <w:rPr>
          <w:rFonts w:eastAsia="Times New Roman" w:cs="Tahoma"/>
          <w:color w:val="000000" w:themeColor="text1"/>
          <w:lang w:eastAsia="pl-PL"/>
        </w:rPr>
        <w:t>:</w:t>
      </w:r>
      <w:r w:rsidR="005C32BE">
        <w:rPr>
          <w:rFonts w:eastAsia="Times New Roman" w:cs="Tahoma"/>
          <w:color w:val="000000" w:themeColor="text1"/>
          <w:lang w:eastAsia="pl-PL"/>
        </w:rPr>
        <w:t xml:space="preserve"> 603 113 036.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0C22EE">
        <w:rPr>
          <w:rFonts w:ascii="Calibri" w:eastAsia="Times New Roman" w:hAnsi="Calibri" w:cs="Tahoma"/>
          <w:color w:val="000000" w:themeColor="text1"/>
          <w:lang w:eastAsia="pl-PL"/>
        </w:rPr>
        <w:t>Dane osobowe kandydatów do pracy w KINNA PRODUCTION</w:t>
      </w:r>
      <w:r>
        <w:rPr>
          <w:rFonts w:ascii="Calibri" w:eastAsia="Times New Roman" w:hAnsi="Calibri" w:cs="Tahoma"/>
          <w:color w:val="000000" w:themeColor="text1"/>
          <w:lang w:eastAsia="pl-PL"/>
        </w:rPr>
        <w:t xml:space="preserve"> SP. Z O.O. SP. KOMANDYTOWA</w:t>
      </w: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 będą przetwarzane w celu przeprowadzenia rekrutacji kandydatów do pracy.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>Administrator Danych nie planuje dalej przetwarzać danych osobowych kandydatów do pracy w celu innym niż cel, w którym dane osobowe zostały zebrane, tj. w celu przyszłej rekrutacji chyba, że kandydat na stanowisko pracy wyrazi na to zgodę, jednak nie dłużej niż przez 1 rok.</w:t>
      </w:r>
      <w:r w:rsidR="005C32BE">
        <w:rPr>
          <w:rFonts w:ascii="Calibri" w:eastAsia="Times New Roman" w:hAnsi="Calibri" w:cs="Tahoma"/>
          <w:color w:val="FF0000"/>
          <w:lang w:eastAsia="pl-PL"/>
        </w:rPr>
        <w:t xml:space="preserve"> </w:t>
      </w:r>
      <w:r w:rsidRPr="006919E0">
        <w:rPr>
          <w:rFonts w:ascii="Calibri" w:eastAsia="Times New Roman" w:hAnsi="Calibri" w:cs="Tahoma"/>
          <w:color w:val="000000" w:themeColor="text1"/>
          <w:lang w:eastAsia="pl-PL"/>
        </w:rPr>
        <w:t>Wyrażenie zgody jest dobrowolne.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>Kandydaci w procesie rekrutacji mają prawo do cofnięcia zgody, o której mowa w pkt 3, w każdym momencie poprzez zawiadomienie Administratora Danych. Cofnięcie zgody nie będzie wpływać na zgodność z prawem przetwarzania, którego dokonano na podstawie zgody przed jej wycofaniem.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>Podstawą do przetwarzania danych osobowych jest art. 6 ust. 1 lit. b RODO w związku z art. 22</w:t>
      </w:r>
      <w:r w:rsidRPr="006919E0">
        <w:rPr>
          <w:rFonts w:ascii="Calibri" w:eastAsia="Times New Roman" w:hAnsi="Calibri" w:cs="Tahoma"/>
          <w:color w:val="000000" w:themeColor="text1"/>
          <w:vertAlign w:val="superscript"/>
          <w:lang w:eastAsia="pl-PL"/>
        </w:rPr>
        <w:t>1</w:t>
      </w:r>
      <w:r w:rsidRPr="006919E0">
        <w:rPr>
          <w:rFonts w:ascii="Calibri" w:eastAsia="Times New Roman" w:hAnsi="Calibri" w:cs="Tahoma"/>
          <w:color w:val="000000" w:themeColor="text1"/>
          <w:lang w:eastAsia="pl-PL"/>
        </w:rPr>
        <w:t>§1 ustawy z dnia 26 czerwca 1974 r. Kodeks pracy (konieczność podjęcia działań na żądanie osoby, której dane dotyczą, przed zawarciem umowy o świadczenie pracy, a zakres tych danych zawarty jest w katalogu danych, których podania może wymagać pracodawca od osoby ubiegającej się o zatrudnienie zgodnie z Kodeksem Pracy)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>Dane nie będą udostępniane podmiotom zewnętrznym, z wyjątkiem przypadków przewidzianych przepisami prawa.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>Administrator danych nie zamierza przekazywać danych osobowych kandydatów do pracy do państwa trzeciego lub organizacji międzynarodowej.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lastRenderedPageBreak/>
        <w:t>Dane kandydatów do pracy przechowywane będą przez okres niezbędny do realizacji wyżej określonych celów, tj. do momentu zakończenia rekrutacji, a następnie po zakończeniu rekrutacji odnośnie osób zakwalifikowanych na listę rezerwową, które wyraziły zgodę na przetwarzanie ich danych do celów przyszłej rekrutacji, a następnie niezwłocznie usunięte.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Kandydaci do pracy w </w:t>
      </w:r>
      <w:r>
        <w:rPr>
          <w:rFonts w:ascii="Calibri" w:eastAsia="Times New Roman" w:hAnsi="Calibri" w:cs="Tahoma"/>
          <w:color w:val="000000" w:themeColor="text1"/>
          <w:lang w:eastAsia="pl-PL"/>
        </w:rPr>
        <w:t>KINNA PRODUCTION SP. Z O.O. SP. KOMANDYTOWA</w:t>
      </w: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 posiadają prawo żądania od Administratora Danych dostępu do treści swoich danych oraz prawo ich sprostowania oraz - z zastrzeżeniem przepisów prawa - usunięcia, ograniczenia przetwarzania, prawo do przenoszenia danych, prawo do wniesienia sprzeciwu, prawo do cofnięcia zgody w dowolnym momencie.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Kandydaci do pracy w </w:t>
      </w:r>
      <w:r>
        <w:rPr>
          <w:rFonts w:ascii="Calibri" w:eastAsia="Times New Roman" w:hAnsi="Calibri" w:cs="Tahoma"/>
          <w:color w:val="000000" w:themeColor="text1"/>
          <w:lang w:eastAsia="pl-PL"/>
        </w:rPr>
        <w:t>KINNA PRODUCTION SP. Z O.O. SP. KOMANDYTOWA</w:t>
      </w: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 mają prawo do wniesienia skargi do organu nadzorczego – Prezesa Urzędu Ochrony Danych Osobowych.</w:t>
      </w:r>
    </w:p>
    <w:p w:rsidR="000C22EE" w:rsidRPr="006919E0" w:rsidRDefault="000C22EE" w:rsidP="000C22EE">
      <w:pPr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Dane osobowe kandydatów do pracy w </w:t>
      </w:r>
      <w:r>
        <w:rPr>
          <w:rFonts w:ascii="Calibri" w:eastAsia="Times New Roman" w:hAnsi="Calibri" w:cs="Tahoma"/>
          <w:color w:val="000000" w:themeColor="text1"/>
          <w:lang w:eastAsia="pl-PL"/>
        </w:rPr>
        <w:t>KINNA PRODUCTION SP. Z O.O. SP. KOMANDYTOWA</w:t>
      </w: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 będą też przetwarzane w sposób zautomatyzowany i mogą być poddawane profilowaniu.</w:t>
      </w:r>
    </w:p>
    <w:p w:rsidR="000C22EE" w:rsidRPr="006919E0" w:rsidRDefault="000C22EE" w:rsidP="000C22EE">
      <w:pPr>
        <w:shd w:val="clear" w:color="auto" w:fill="FFFFFF"/>
        <w:spacing w:before="480" w:after="150" w:line="240" w:lineRule="auto"/>
        <w:ind w:left="720"/>
        <w:jc w:val="both"/>
        <w:outlineLvl w:val="4"/>
        <w:rPr>
          <w:rFonts w:ascii="Calibri" w:eastAsia="Times New Roman" w:hAnsi="Calibri" w:cs="Tahoma"/>
          <w:color w:val="000000" w:themeColor="text1"/>
          <w:lang w:eastAsia="pl-PL"/>
        </w:rPr>
      </w:pPr>
    </w:p>
    <w:p w:rsidR="000C22EE" w:rsidRPr="006919E0" w:rsidRDefault="000C22EE" w:rsidP="000C22EE">
      <w:pPr>
        <w:shd w:val="clear" w:color="auto" w:fill="FFFFFF"/>
        <w:spacing w:before="480" w:after="150" w:line="240" w:lineRule="auto"/>
        <w:jc w:val="both"/>
        <w:outlineLvl w:val="4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919E0">
        <w:rPr>
          <w:rFonts w:ascii="Calibri" w:eastAsia="Times New Roman" w:hAnsi="Calibri" w:cs="Times New Roman"/>
          <w:color w:val="000000" w:themeColor="text1"/>
          <w:lang w:eastAsia="pl-PL"/>
        </w:rPr>
        <w:t>Jednocześnie informujemy, że dokumenty aplikacyjne złożone  poza ogłoszonymi procesami rekrutacji</w:t>
      </w:r>
      <w:r w:rsidRPr="006919E0">
        <w:rPr>
          <w:rFonts w:ascii="Calibri" w:eastAsia="Times New Roman" w:hAnsi="Calibri" w:cs="Times New Roman"/>
          <w:i/>
          <w:iCs/>
          <w:color w:val="000000" w:themeColor="text1"/>
          <w:lang w:eastAsia="pl-PL"/>
        </w:rPr>
        <w:t> </w:t>
      </w:r>
      <w:r w:rsidRPr="006919E0">
        <w:rPr>
          <w:rFonts w:ascii="Calibri" w:eastAsia="Times New Roman" w:hAnsi="Calibri" w:cs="Times New Roman"/>
          <w:color w:val="000000" w:themeColor="text1"/>
          <w:lang w:eastAsia="pl-PL"/>
        </w:rPr>
        <w:t>będą niezwłocznie niszczone, a dane osobowe w nich zawarte nie będą przetwarzane.</w:t>
      </w:r>
      <w:r w:rsidRPr="006919E0">
        <w:rPr>
          <w:rFonts w:ascii="Calibri" w:eastAsia="Times New Roman" w:hAnsi="Calibri" w:cs="Times New Roman"/>
          <w:color w:val="000000" w:themeColor="text1"/>
          <w:lang w:eastAsia="pl-PL"/>
        </w:rPr>
        <w:br/>
        <w:t xml:space="preserve">Administrator zastrzega jednak, że przesłanie do </w:t>
      </w:r>
      <w:r>
        <w:rPr>
          <w:rFonts w:ascii="Calibri" w:eastAsia="Times New Roman" w:hAnsi="Calibri" w:cs="Tahoma"/>
          <w:color w:val="000000" w:themeColor="text1"/>
          <w:lang w:eastAsia="pl-PL"/>
        </w:rPr>
        <w:t>KINNA PRODUCTION SP. Z O.O. SP. KOMANDYTOWA</w:t>
      </w:r>
      <w:r w:rsidRPr="006919E0">
        <w:rPr>
          <w:rFonts w:ascii="Calibri" w:eastAsia="Times New Roman" w:hAnsi="Calibri" w:cs="Tahoma"/>
          <w:color w:val="000000" w:themeColor="text1"/>
          <w:lang w:eastAsia="pl-PL"/>
        </w:rPr>
        <w:t xml:space="preserve"> </w:t>
      </w:r>
      <w:r w:rsidRPr="006919E0">
        <w:rPr>
          <w:rFonts w:ascii="Calibri" w:eastAsia="Times New Roman" w:hAnsi="Calibri" w:cs="Times New Roman"/>
          <w:color w:val="000000" w:themeColor="text1"/>
          <w:lang w:eastAsia="pl-PL"/>
        </w:rPr>
        <w:t>CV poza ogłoszonymi procesami rekrutacji może zostać potraktowane jako Państwa zgoda na przetwarzanie danych osobowych - świadome i jednoznaczne okazanie woli w formie wyraźnego działania potwierdzającego- do celów rekrutacyjnych w przyszłości. Wyrażenie zgody jest dobrowolne, a zgodę tak wyrażoną podmiot danych może wycofać w każdym momencie.</w:t>
      </w:r>
    </w:p>
    <w:p w:rsidR="000C22EE" w:rsidRPr="006919E0" w:rsidRDefault="000C22EE" w:rsidP="000C22EE">
      <w:pPr>
        <w:rPr>
          <w:rFonts w:ascii="Calibri" w:hAnsi="Calibri"/>
          <w:color w:val="000000" w:themeColor="text1"/>
        </w:rPr>
      </w:pPr>
    </w:p>
    <w:p w:rsidR="004921DF" w:rsidRDefault="004921DF"/>
    <w:sectPr w:rsidR="0049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01F10"/>
    <w:multiLevelType w:val="multilevel"/>
    <w:tmpl w:val="C154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EE"/>
    <w:rsid w:val="000C22EE"/>
    <w:rsid w:val="004921DF"/>
    <w:rsid w:val="004D377B"/>
    <w:rsid w:val="005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E802"/>
  <w15:chartTrackingRefBased/>
  <w15:docId w15:val="{36A7332C-91B9-4188-B3FD-A005384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22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Izgarszew</dc:creator>
  <cp:keywords/>
  <dc:description/>
  <cp:lastModifiedBy>Natalia Kowalska</cp:lastModifiedBy>
  <cp:revision>3</cp:revision>
  <dcterms:created xsi:type="dcterms:W3CDTF">2019-01-21T18:29:00Z</dcterms:created>
  <dcterms:modified xsi:type="dcterms:W3CDTF">2019-02-14T13:03:00Z</dcterms:modified>
</cp:coreProperties>
</file>